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55" w:rsidRPr="00CE5C55" w:rsidRDefault="00CE5C55" w:rsidP="00B903DB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E5C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размещения на сайтах ОМСУ и газеты «Наша жизнь»</w:t>
      </w:r>
    </w:p>
    <w:p w:rsidR="00CE5C55" w:rsidRDefault="00CE5C55" w:rsidP="00B903DB">
      <w:pPr>
        <w:widowControl w:val="0"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30146" w:rsidRPr="00A30146" w:rsidRDefault="00B903DB" w:rsidP="00CE5C55">
      <w:pPr>
        <w:widowControl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результатах надзора прокуратуры Октябрьского района за соблюдением антитеррористической защищенности объектов образования.</w:t>
      </w:r>
    </w:p>
    <w:p w:rsidR="00A30146" w:rsidRPr="00A30146" w:rsidRDefault="00A30146" w:rsidP="00A30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30146" w:rsidRPr="00A30146" w:rsidRDefault="00A30146" w:rsidP="00A30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Октябрьского района в 2020 году проведены проверки исполнения законодательства об антитеррористической защищенности образовательных организаций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146" w:rsidRPr="00A30146" w:rsidRDefault="00A30146" w:rsidP="00A30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нарушение 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в некоторых образовательных организациях района не обеспечена охрана зданий сотрудниками частных охранных организаций или подразделений вневедомственной охраны войск национальной гвардии Российской Федерации; отсутству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служб; необходима замена имеющейся системы видеонаблюдения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пожарной сигнализации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3DB" w:rsidRPr="00A30146" w:rsidRDefault="00A30146" w:rsidP="00B903D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прокурор района обратился 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 с исковыми заявлениями к 9</w:t>
      </w:r>
      <w:r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организациям, потребовав обязать их устранить указанные нарушения.</w:t>
      </w:r>
      <w:r w:rsidR="00B9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3DB" w:rsidRPr="00A30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суда все исковые заявления прокуратуры полностью удовлетворены, их исполнение находится на контроле прокуратуры Октябрьского района.</w:t>
      </w:r>
    </w:p>
    <w:p w:rsidR="00B903DB" w:rsidRPr="00A30146" w:rsidRDefault="00B903DB" w:rsidP="00A301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прокурором района руководителям образовательных организаций внесено 9 представлений об устранении нарушений законодательства, которые рассмотрены и удовлетворены. Руководителями образовательных учреждений района принимаются меры к устранению выявленных нарушений.</w:t>
      </w:r>
    </w:p>
    <w:p w:rsidR="00CD3481" w:rsidRPr="00A30146" w:rsidRDefault="00CD3481" w:rsidP="00A301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481" w:rsidRPr="00A30146" w:rsidRDefault="00CD3481" w:rsidP="0040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B5F" w:rsidRPr="00A30146" w:rsidRDefault="00405B5F" w:rsidP="0040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B5F" w:rsidRPr="00A30146" w:rsidRDefault="00405B5F" w:rsidP="0040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0146">
        <w:rPr>
          <w:rFonts w:ascii="Times New Roman" w:hAnsi="Times New Roman" w:cs="Times New Roman"/>
          <w:sz w:val="28"/>
          <w:szCs w:val="28"/>
        </w:rPr>
        <w:t>Прокурор района</w:t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</w:r>
      <w:r w:rsidRPr="00A30146">
        <w:rPr>
          <w:rFonts w:ascii="Times New Roman" w:hAnsi="Times New Roman" w:cs="Times New Roman"/>
          <w:sz w:val="28"/>
          <w:szCs w:val="28"/>
        </w:rPr>
        <w:tab/>
        <w:t xml:space="preserve">        О.С. </w:t>
      </w:r>
      <w:proofErr w:type="spellStart"/>
      <w:r w:rsidRPr="00A30146">
        <w:rPr>
          <w:rFonts w:ascii="Times New Roman" w:hAnsi="Times New Roman" w:cs="Times New Roman"/>
          <w:sz w:val="28"/>
          <w:szCs w:val="28"/>
        </w:rPr>
        <w:t>Татауров</w:t>
      </w:r>
      <w:proofErr w:type="spellEnd"/>
    </w:p>
    <w:sectPr w:rsidR="00405B5F" w:rsidRPr="00A30146" w:rsidSect="00D0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481"/>
    <w:rsid w:val="00405B5F"/>
    <w:rsid w:val="005B051F"/>
    <w:rsid w:val="00847B9B"/>
    <w:rsid w:val="00A30146"/>
    <w:rsid w:val="00B903DB"/>
    <w:rsid w:val="00CD3481"/>
    <w:rsid w:val="00CE5C55"/>
    <w:rsid w:val="00D07A96"/>
    <w:rsid w:val="00E13950"/>
    <w:rsid w:val="00F06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96"/>
  </w:style>
  <w:style w:type="paragraph" w:styleId="1">
    <w:name w:val="heading 1"/>
    <w:basedOn w:val="a"/>
    <w:link w:val="10"/>
    <w:uiPriority w:val="9"/>
    <w:qFormat/>
    <w:rsid w:val="00A30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1"/>
    <w:basedOn w:val="a0"/>
    <w:rsid w:val="00CD3481"/>
  </w:style>
  <w:style w:type="paragraph" w:styleId="a3">
    <w:name w:val="Normal (Web)"/>
    <w:basedOn w:val="a"/>
    <w:uiPriority w:val="99"/>
    <w:semiHidden/>
    <w:unhideWhenUsed/>
    <w:rsid w:val="00CD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34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ep">
    <w:name w:val="detail-news-dep"/>
    <w:basedOn w:val="a0"/>
    <w:rsid w:val="00A30146"/>
  </w:style>
  <w:style w:type="character" w:customStyle="1" w:styleId="detail-news-date">
    <w:name w:val="detail-news-date"/>
    <w:basedOn w:val="a0"/>
    <w:rsid w:val="00A30146"/>
  </w:style>
  <w:style w:type="character" w:customStyle="1" w:styleId="detail-news-time">
    <w:name w:val="detail-news-time"/>
    <w:basedOn w:val="a0"/>
    <w:rsid w:val="00A30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1"/>
    <w:basedOn w:val="a0"/>
    <w:rsid w:val="00CD3481"/>
  </w:style>
  <w:style w:type="paragraph" w:styleId="a3">
    <w:name w:val="Normal (Web)"/>
    <w:basedOn w:val="a"/>
    <w:uiPriority w:val="99"/>
    <w:semiHidden/>
    <w:unhideWhenUsed/>
    <w:rsid w:val="00CD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348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01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news-dep">
    <w:name w:val="detail-news-dep"/>
    <w:basedOn w:val="a0"/>
    <w:rsid w:val="00A30146"/>
  </w:style>
  <w:style w:type="character" w:customStyle="1" w:styleId="detail-news-date">
    <w:name w:val="detail-news-date"/>
    <w:basedOn w:val="a0"/>
    <w:rsid w:val="00A30146"/>
  </w:style>
  <w:style w:type="character" w:customStyle="1" w:styleId="detail-news-time">
    <w:name w:val="detail-news-time"/>
    <w:basedOn w:val="a0"/>
    <w:rsid w:val="00A3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D470-150A-40DD-ABF7-6ABF8CD3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2020-06-21T23:17:00Z</cp:lastPrinted>
  <dcterms:created xsi:type="dcterms:W3CDTF">2020-06-21T12:14:00Z</dcterms:created>
  <dcterms:modified xsi:type="dcterms:W3CDTF">2020-06-21T23:17:00Z</dcterms:modified>
</cp:coreProperties>
</file>